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7108E10A" w14:textId="77777777" w:rsidTr="009C2732">
        <w:trPr>
          <w:trHeight w:val="992"/>
        </w:trPr>
        <w:tc>
          <w:tcPr>
            <w:tcW w:w="8977" w:type="dxa"/>
          </w:tcPr>
          <w:p w14:paraId="5B9C8F6A" w14:textId="77777777" w:rsidR="00FF1E8D" w:rsidRDefault="00FF1E8D" w:rsidP="009C2732"/>
          <w:p w14:paraId="2036B57E" w14:textId="77777777" w:rsidR="00FF1E8D" w:rsidRDefault="00FF1E8D" w:rsidP="009C2732"/>
          <w:p w14:paraId="6DDD7066" w14:textId="77777777"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32DD9C9" w14:textId="77777777" w:rsidR="00FF1E8D" w:rsidRDefault="00FF1E8D" w:rsidP="009C2732"/>
        </w:tc>
      </w:tr>
      <w:tr w:rsidR="00FF1E8D" w14:paraId="3A3EF56C" w14:textId="77777777" w:rsidTr="009C2732">
        <w:trPr>
          <w:trHeight w:val="573"/>
        </w:trPr>
        <w:tc>
          <w:tcPr>
            <w:tcW w:w="8977" w:type="dxa"/>
          </w:tcPr>
          <w:p w14:paraId="7CAE217C" w14:textId="77777777" w:rsidR="00C94E4C" w:rsidRDefault="00C94E4C" w:rsidP="009C2732">
            <w:pPr>
              <w:rPr>
                <w:rFonts w:cs="Arial"/>
                <w:b/>
                <w:sz w:val="24"/>
                <w:szCs w:val="24"/>
                <w:lang w:val="es-CO"/>
              </w:rPr>
            </w:pPr>
          </w:p>
          <w:p w14:paraId="3F477EC5" w14:textId="77777777"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14:paraId="34D7149F" w14:textId="77777777" w:rsidR="00C94E4C" w:rsidRPr="00FF1E8D" w:rsidRDefault="00C94E4C" w:rsidP="009C2732">
            <w:pPr>
              <w:rPr>
                <w:b/>
              </w:rPr>
            </w:pPr>
          </w:p>
        </w:tc>
      </w:tr>
      <w:tr w:rsidR="00FF1E8D" w14:paraId="43376B3E" w14:textId="77777777" w:rsidTr="009C2732">
        <w:trPr>
          <w:trHeight w:val="511"/>
        </w:trPr>
        <w:tc>
          <w:tcPr>
            <w:tcW w:w="8977" w:type="dxa"/>
          </w:tcPr>
          <w:p w14:paraId="1C5A0C06" w14:textId="77777777" w:rsidR="00FF1E8D" w:rsidRDefault="00FF1E8D" w:rsidP="009C2732"/>
          <w:p w14:paraId="458C0936" w14:textId="100962B3" w:rsidR="00FF1E8D" w:rsidRDefault="00A56AE8" w:rsidP="00353B58">
            <w:pPr>
              <w:rPr>
                <w:sz w:val="24"/>
                <w:szCs w:val="24"/>
              </w:rPr>
            </w:pPr>
            <w:r w:rsidRPr="00A56AE8">
              <w:rPr>
                <w:b/>
                <w:sz w:val="24"/>
                <w:szCs w:val="24"/>
              </w:rPr>
              <w:t>Fecha</w:t>
            </w:r>
            <w:r w:rsidRPr="008B3C6C">
              <w:rPr>
                <w:sz w:val="24"/>
                <w:szCs w:val="24"/>
              </w:rPr>
              <w:t xml:space="preserve">: </w:t>
            </w:r>
            <w:r w:rsidR="009750D0">
              <w:rPr>
                <w:sz w:val="24"/>
                <w:szCs w:val="24"/>
              </w:rPr>
              <w:t>Octubre</w:t>
            </w:r>
            <w:r w:rsidR="006E65EE">
              <w:rPr>
                <w:sz w:val="24"/>
                <w:szCs w:val="24"/>
              </w:rPr>
              <w:t>18</w:t>
            </w:r>
            <w:r w:rsidR="00987547">
              <w:rPr>
                <w:sz w:val="24"/>
                <w:szCs w:val="24"/>
              </w:rPr>
              <w:t xml:space="preserve"> de 2022</w:t>
            </w:r>
          </w:p>
          <w:p w14:paraId="284A3DF3" w14:textId="77777777" w:rsidR="00C94E4C" w:rsidRPr="00A56AE8" w:rsidRDefault="00C94E4C" w:rsidP="00353B58">
            <w:pPr>
              <w:rPr>
                <w:b/>
                <w:sz w:val="24"/>
                <w:szCs w:val="24"/>
              </w:rPr>
            </w:pPr>
          </w:p>
        </w:tc>
      </w:tr>
      <w:tr w:rsidR="00FF1E8D" w14:paraId="2A866DF7" w14:textId="77777777" w:rsidTr="009C2732">
        <w:trPr>
          <w:trHeight w:val="806"/>
        </w:trPr>
        <w:tc>
          <w:tcPr>
            <w:tcW w:w="8977" w:type="dxa"/>
          </w:tcPr>
          <w:p w14:paraId="401A0CCE" w14:textId="77777777" w:rsidR="00A56AE8" w:rsidRDefault="00A56AE8" w:rsidP="009C2732">
            <w:pPr>
              <w:ind w:right="72"/>
              <w:jc w:val="both"/>
              <w:rPr>
                <w:rFonts w:cs="Arial"/>
                <w:b/>
                <w:bCs/>
                <w:sz w:val="24"/>
                <w:szCs w:val="24"/>
              </w:rPr>
            </w:pPr>
          </w:p>
          <w:p w14:paraId="426A082A" w14:textId="55C2094F"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9925B3">
              <w:rPr>
                <w:rFonts w:cs="Arial"/>
                <w:sz w:val="24"/>
                <w:szCs w:val="24"/>
                <w:lang w:val="es-ES_tradnl"/>
              </w:rPr>
              <w:t>Versión 2</w:t>
            </w:r>
            <w:r w:rsidR="009750D0">
              <w:rPr>
                <w:rFonts w:cs="Arial"/>
                <w:sz w:val="24"/>
                <w:szCs w:val="24"/>
                <w:lang w:val="es-ES_tradnl"/>
              </w:rPr>
              <w:t>8</w:t>
            </w:r>
            <w:r w:rsidR="009925B3">
              <w:rPr>
                <w:rFonts w:cs="Arial"/>
                <w:sz w:val="24"/>
                <w:szCs w:val="24"/>
                <w:lang w:val="es-ES_tradnl"/>
              </w:rPr>
              <w:t>.</w:t>
            </w:r>
          </w:p>
          <w:p w14:paraId="78C7F81D" w14:textId="77777777" w:rsidR="009C2732" w:rsidRDefault="009C2732" w:rsidP="009C2732">
            <w:pPr>
              <w:ind w:right="-92"/>
              <w:jc w:val="both"/>
            </w:pPr>
          </w:p>
        </w:tc>
      </w:tr>
      <w:tr w:rsidR="00FF1E8D" w14:paraId="2EEBFAC1" w14:textId="77777777" w:rsidTr="009C2732">
        <w:trPr>
          <w:trHeight w:val="744"/>
        </w:trPr>
        <w:tc>
          <w:tcPr>
            <w:tcW w:w="8977" w:type="dxa"/>
          </w:tcPr>
          <w:p w14:paraId="02357945" w14:textId="77777777" w:rsidR="00C94E4C" w:rsidRDefault="00C94E4C" w:rsidP="004F7BFB">
            <w:pPr>
              <w:jc w:val="both"/>
              <w:rPr>
                <w:rFonts w:cs="Arial"/>
                <w:b/>
                <w:bCs/>
                <w:sz w:val="24"/>
                <w:szCs w:val="24"/>
              </w:rPr>
            </w:pPr>
          </w:p>
          <w:p w14:paraId="587A0C0E" w14:textId="77777777" w:rsidR="00FF1E8D" w:rsidRPr="00EC5DBC" w:rsidRDefault="00A56AE8" w:rsidP="004F7BFB">
            <w:pPr>
              <w:jc w:val="both"/>
              <w:rPr>
                <w:rFonts w:cs="Arial"/>
                <w:bCs/>
                <w:sz w:val="24"/>
                <w:szCs w:val="24"/>
              </w:rPr>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08483B">
              <w:rPr>
                <w:sz w:val="24"/>
                <w:szCs w:val="24"/>
              </w:rPr>
              <w:t>.</w:t>
            </w:r>
          </w:p>
          <w:p w14:paraId="5D2D5392" w14:textId="77777777" w:rsidR="009C2732" w:rsidRPr="009C2732" w:rsidRDefault="009C2732" w:rsidP="009C2732"/>
        </w:tc>
      </w:tr>
      <w:tr w:rsidR="00FF1E8D" w14:paraId="34008CE6" w14:textId="77777777" w:rsidTr="009C2732">
        <w:trPr>
          <w:trHeight w:val="527"/>
        </w:trPr>
        <w:tc>
          <w:tcPr>
            <w:tcW w:w="8977" w:type="dxa"/>
          </w:tcPr>
          <w:p w14:paraId="2DFF9B7A" w14:textId="77777777" w:rsidR="00C94E4C" w:rsidRDefault="00C94E4C" w:rsidP="009C2732">
            <w:pPr>
              <w:rPr>
                <w:rFonts w:cs="Arial"/>
                <w:b/>
                <w:bCs/>
                <w:sz w:val="24"/>
                <w:szCs w:val="24"/>
              </w:rPr>
            </w:pPr>
          </w:p>
          <w:p w14:paraId="41FC573C" w14:textId="77777777"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14:paraId="08AB7051" w14:textId="77777777" w:rsidR="004B06FD" w:rsidRPr="00A57862" w:rsidRDefault="004B06FD" w:rsidP="009C2732">
            <w:pPr>
              <w:jc w:val="both"/>
              <w:rPr>
                <w:b/>
              </w:rPr>
            </w:pPr>
          </w:p>
        </w:tc>
      </w:tr>
      <w:tr w:rsidR="00FF1E8D" w14:paraId="4DFAF129" w14:textId="77777777" w:rsidTr="009C2732">
        <w:trPr>
          <w:trHeight w:val="1085"/>
        </w:trPr>
        <w:tc>
          <w:tcPr>
            <w:tcW w:w="8977" w:type="dxa"/>
          </w:tcPr>
          <w:p w14:paraId="142A133F" w14:textId="77777777" w:rsidR="00C94E4C" w:rsidRDefault="00C94E4C" w:rsidP="00353B58">
            <w:pPr>
              <w:jc w:val="both"/>
              <w:rPr>
                <w:rFonts w:cs="Arial"/>
                <w:b/>
                <w:bCs/>
                <w:sz w:val="24"/>
                <w:szCs w:val="24"/>
              </w:rPr>
            </w:pPr>
          </w:p>
          <w:p w14:paraId="2D311A80" w14:textId="56DA2DCD" w:rsidR="00C94E4C" w:rsidRDefault="0009232C" w:rsidP="00353B58">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1745EE" w:rsidRPr="004F7BFB">
              <w:rPr>
                <w:rFonts w:cs="Arial"/>
                <w:bCs/>
                <w:sz w:val="24"/>
                <w:szCs w:val="24"/>
              </w:rPr>
              <w:t>Deroga el Acuerdo</w:t>
            </w:r>
            <w:r w:rsidR="00AE359D">
              <w:rPr>
                <w:rFonts w:cs="Arial"/>
                <w:bCs/>
                <w:sz w:val="24"/>
                <w:szCs w:val="24"/>
              </w:rPr>
              <w:t xml:space="preserve"> </w:t>
            </w:r>
            <w:r w:rsidR="009925B3">
              <w:rPr>
                <w:rFonts w:cs="Arial"/>
                <w:bCs/>
                <w:sz w:val="24"/>
                <w:szCs w:val="24"/>
              </w:rPr>
              <w:t>2</w:t>
            </w:r>
            <w:r w:rsidR="00987547">
              <w:rPr>
                <w:rFonts w:cs="Arial"/>
                <w:bCs/>
                <w:sz w:val="24"/>
                <w:szCs w:val="24"/>
              </w:rPr>
              <w:t>4</w:t>
            </w:r>
            <w:r w:rsidR="00702EBF">
              <w:rPr>
                <w:rFonts w:cs="Arial"/>
                <w:bCs/>
                <w:sz w:val="24"/>
                <w:szCs w:val="24"/>
              </w:rPr>
              <w:t>63</w:t>
            </w:r>
            <w:r w:rsidR="00353B58">
              <w:rPr>
                <w:rFonts w:cs="Arial"/>
                <w:bCs/>
                <w:sz w:val="24"/>
                <w:szCs w:val="24"/>
              </w:rPr>
              <w:t xml:space="preserve"> </w:t>
            </w:r>
            <w:r w:rsidR="001745EE">
              <w:rPr>
                <w:rFonts w:cs="Arial"/>
                <w:bCs/>
                <w:sz w:val="24"/>
                <w:szCs w:val="24"/>
              </w:rPr>
              <w:t>de 20</w:t>
            </w:r>
            <w:r w:rsidR="00AE359D">
              <w:rPr>
                <w:rFonts w:cs="Arial"/>
                <w:bCs/>
                <w:sz w:val="24"/>
                <w:szCs w:val="24"/>
              </w:rPr>
              <w:t>2</w:t>
            </w:r>
            <w:r w:rsidR="000F626D">
              <w:rPr>
                <w:rFonts w:cs="Arial"/>
                <w:bCs/>
                <w:sz w:val="24"/>
                <w:szCs w:val="24"/>
              </w:rPr>
              <w:t>2</w:t>
            </w:r>
            <w:r w:rsidR="00353B58">
              <w:rPr>
                <w:rFonts w:cs="Arial"/>
                <w:bCs/>
                <w:sz w:val="24"/>
                <w:szCs w:val="24"/>
              </w:rPr>
              <w:t>,</w:t>
            </w:r>
            <w:r w:rsidR="001745EE" w:rsidRPr="004F7BFB">
              <w:rPr>
                <w:rFonts w:cs="Arial"/>
                <w:bCs/>
                <w:sz w:val="24"/>
                <w:szCs w:val="24"/>
              </w:rPr>
              <w:t xml:space="preserve"> por medio del cual se adopta la Versión </w:t>
            </w:r>
            <w:r w:rsidR="009925B3">
              <w:rPr>
                <w:rFonts w:cs="Arial"/>
                <w:bCs/>
                <w:sz w:val="24"/>
                <w:szCs w:val="24"/>
              </w:rPr>
              <w:t>2</w:t>
            </w:r>
            <w:r w:rsidR="00702EBF">
              <w:rPr>
                <w:rFonts w:cs="Arial"/>
                <w:bCs/>
                <w:sz w:val="24"/>
                <w:szCs w:val="24"/>
              </w:rPr>
              <w:t>7</w:t>
            </w:r>
            <w:r w:rsidR="001745EE" w:rsidRPr="004F7BFB">
              <w:rPr>
                <w:rFonts w:cs="Arial"/>
                <w:bCs/>
                <w:sz w:val="24"/>
                <w:szCs w:val="24"/>
              </w:rPr>
              <w:t xml:space="preserve"> del </w:t>
            </w:r>
            <w:r w:rsidR="001745EE" w:rsidRPr="00C168A3">
              <w:rPr>
                <w:rFonts w:cs="Arial"/>
                <w:iCs/>
                <w:sz w:val="24"/>
                <w:szCs w:val="24"/>
              </w:rPr>
              <w:t>Reglamento de Crédito y Leasing Habitacional en el Fondo Nacional del Ahorro</w:t>
            </w:r>
            <w:r w:rsidR="00C94E4C">
              <w:rPr>
                <w:rFonts w:cs="Arial"/>
                <w:iCs/>
                <w:sz w:val="24"/>
                <w:szCs w:val="24"/>
              </w:rPr>
              <w:t>.</w:t>
            </w:r>
          </w:p>
          <w:p w14:paraId="4FD26655" w14:textId="77777777" w:rsidR="00C94E4C" w:rsidRDefault="00C94E4C" w:rsidP="00353B58">
            <w:pPr>
              <w:jc w:val="both"/>
              <w:rPr>
                <w:rFonts w:cs="Arial"/>
                <w:iCs/>
                <w:sz w:val="24"/>
                <w:szCs w:val="24"/>
              </w:rPr>
            </w:pPr>
          </w:p>
          <w:p w14:paraId="55ACAFCE" w14:textId="3E1A14BA" w:rsidR="00205F69" w:rsidRDefault="00BE1876" w:rsidP="00C94E4C">
            <w:pPr>
              <w:jc w:val="both"/>
              <w:rPr>
                <w:rFonts w:cs="Arial"/>
                <w:bCs/>
                <w:sz w:val="24"/>
                <w:szCs w:val="24"/>
              </w:rPr>
            </w:pPr>
            <w:r>
              <w:rPr>
                <w:rFonts w:cs="Arial"/>
                <w:iCs/>
                <w:sz w:val="24"/>
                <w:szCs w:val="24"/>
              </w:rPr>
              <w:t xml:space="preserve">No </w:t>
            </w:r>
            <w:r w:rsidR="006E65EE">
              <w:rPr>
                <w:rFonts w:cs="Arial"/>
                <w:iCs/>
                <w:sz w:val="24"/>
                <w:szCs w:val="24"/>
              </w:rPr>
              <w:t>obstante,</w:t>
            </w:r>
            <w:r>
              <w:rPr>
                <w:rFonts w:cs="Arial"/>
                <w:iCs/>
                <w:sz w:val="24"/>
                <w:szCs w:val="24"/>
              </w:rPr>
              <w:t xml:space="preserve"> lo anterior, q</w:t>
            </w:r>
            <w:r w:rsidR="001745EE">
              <w:rPr>
                <w:rFonts w:cs="Arial"/>
                <w:iCs/>
                <w:sz w:val="24"/>
                <w:szCs w:val="24"/>
              </w:rPr>
              <w:t>uedan vigentes algunas disposiciones</w:t>
            </w:r>
            <w:r w:rsidR="00C94E4C">
              <w:rPr>
                <w:rFonts w:cs="Arial"/>
                <w:iCs/>
                <w:sz w:val="24"/>
                <w:szCs w:val="24"/>
              </w:rPr>
              <w:t xml:space="preserve"> el Acuerdo 2</w:t>
            </w:r>
            <w:r w:rsidR="00702EBF">
              <w:rPr>
                <w:rFonts w:cs="Arial"/>
                <w:iCs/>
                <w:sz w:val="24"/>
                <w:szCs w:val="24"/>
              </w:rPr>
              <w:t>447</w:t>
            </w:r>
            <w:r w:rsidR="00C94E4C">
              <w:rPr>
                <w:rFonts w:cs="Arial"/>
                <w:iCs/>
                <w:sz w:val="24"/>
                <w:szCs w:val="24"/>
              </w:rPr>
              <w:t xml:space="preserve"> de 20</w:t>
            </w:r>
            <w:r w:rsidR="00702EBF">
              <w:rPr>
                <w:rFonts w:cs="Arial"/>
                <w:iCs/>
                <w:sz w:val="24"/>
                <w:szCs w:val="24"/>
              </w:rPr>
              <w:t>22</w:t>
            </w:r>
            <w:r w:rsidR="001745EE">
              <w:rPr>
                <w:rFonts w:cs="Arial"/>
                <w:iCs/>
                <w:sz w:val="24"/>
                <w:szCs w:val="24"/>
              </w:rPr>
              <w:t xml:space="preserve"> que se requieren para la administración de las </w:t>
            </w:r>
            <w:r w:rsidR="00C94E4C">
              <w:rPr>
                <w:rFonts w:cs="Arial"/>
                <w:iCs/>
                <w:sz w:val="24"/>
                <w:szCs w:val="24"/>
              </w:rPr>
              <w:t>operaciones de crédito constructor</w:t>
            </w:r>
            <w:r w:rsidR="001745EE">
              <w:rPr>
                <w:rFonts w:cs="Arial"/>
                <w:iCs/>
                <w:sz w:val="24"/>
                <w:szCs w:val="24"/>
              </w:rPr>
              <w:t xml:space="preserve"> que continúan hasta su cancelación</w:t>
            </w:r>
            <w:r w:rsidR="00C94E4C">
              <w:rPr>
                <w:rFonts w:cs="Arial"/>
                <w:iCs/>
                <w:sz w:val="24"/>
                <w:szCs w:val="24"/>
              </w:rPr>
              <w:t>.</w:t>
            </w:r>
            <w:r w:rsidR="001745EE">
              <w:rPr>
                <w:rFonts w:cs="Arial"/>
                <w:bCs/>
                <w:sz w:val="24"/>
                <w:szCs w:val="24"/>
              </w:rPr>
              <w:t xml:space="preserve"> </w:t>
            </w:r>
            <w:r w:rsidR="00C94BBA">
              <w:rPr>
                <w:rFonts w:cs="Arial"/>
                <w:bCs/>
                <w:sz w:val="24"/>
                <w:szCs w:val="24"/>
              </w:rPr>
              <w:t>Igualmente, co</w:t>
            </w:r>
            <w:r w:rsidR="00C94BBA" w:rsidRPr="00C94BBA">
              <w:rPr>
                <w:rFonts w:cs="Arial"/>
                <w:bCs/>
                <w:sz w:val="24"/>
                <w:szCs w:val="24"/>
              </w:rPr>
              <w:t xml:space="preserve">n el fin de continuar con la administración de los créditos </w:t>
            </w:r>
            <w:r w:rsidR="00D35280" w:rsidRPr="00C94BBA">
              <w:rPr>
                <w:rFonts w:cs="Arial"/>
                <w:bCs/>
                <w:sz w:val="24"/>
                <w:szCs w:val="24"/>
              </w:rPr>
              <w:t>constructor</w:t>
            </w:r>
            <w:r w:rsidR="00CC59D3">
              <w:rPr>
                <w:rFonts w:cs="Arial"/>
                <w:bCs/>
                <w:sz w:val="24"/>
                <w:szCs w:val="24"/>
              </w:rPr>
              <w:t xml:space="preserve"> </w:t>
            </w:r>
            <w:r w:rsidR="00D35280">
              <w:rPr>
                <w:rFonts w:cs="Arial"/>
                <w:bCs/>
                <w:sz w:val="24"/>
                <w:szCs w:val="24"/>
              </w:rPr>
              <w:t>vigentes</w:t>
            </w:r>
            <w:r w:rsidR="00C94BBA" w:rsidRPr="00C94BBA">
              <w:rPr>
                <w:rFonts w:cs="Arial"/>
                <w:bCs/>
                <w:sz w:val="24"/>
                <w:szCs w:val="24"/>
              </w:rPr>
              <w:t xml:space="preserve"> hasta tanto se cancelen en su totalidad todas estas operaciones, continuarán rigiendo los siguientes numerales del Reglamento de Crédito y Leasing Habitacional adoptado mediante Acuerdo 2275 de 2019: 5.2.4; 5.4 (Parágrafo); 5.5, 5.6.1, 5.6.2; 5.8.5 (Inciso 1, 3 y parágrafo); 5.9, 5.9.4, 5.9.5, 5.9.6, 5.9.7; 5.10; 5.11; 5.12; 5.13; 5.14; 5.17 y las definiciones que aplican a crédito constructo</w:t>
            </w:r>
            <w:r w:rsidR="00C94BBA">
              <w:rPr>
                <w:rFonts w:cs="Arial"/>
                <w:bCs/>
                <w:sz w:val="24"/>
                <w:szCs w:val="24"/>
              </w:rPr>
              <w:t>r.</w:t>
            </w:r>
          </w:p>
          <w:p w14:paraId="5CE16560" w14:textId="77777777" w:rsidR="00C94E4C" w:rsidRPr="0009232C" w:rsidRDefault="00C94E4C" w:rsidP="00C94E4C">
            <w:pPr>
              <w:jc w:val="both"/>
              <w:rPr>
                <w:b/>
              </w:rPr>
            </w:pPr>
          </w:p>
        </w:tc>
      </w:tr>
      <w:tr w:rsidR="00A56AE8" w:rsidRPr="0086453F" w14:paraId="7F564180" w14:textId="77777777" w:rsidTr="009F2809">
        <w:trPr>
          <w:trHeight w:val="1266"/>
        </w:trPr>
        <w:tc>
          <w:tcPr>
            <w:tcW w:w="8977" w:type="dxa"/>
          </w:tcPr>
          <w:p w14:paraId="04028510" w14:textId="77777777" w:rsidR="00987547" w:rsidRPr="00987547" w:rsidRDefault="00557544" w:rsidP="00885A9A">
            <w:pPr>
              <w:spacing w:before="100" w:beforeAutospacing="1" w:after="100" w:afterAutospacing="1"/>
              <w:ind w:left="313" w:hanging="284"/>
              <w:jc w:val="both"/>
              <w:rPr>
                <w:rFonts w:cs="Arial"/>
                <w:b/>
                <w:sz w:val="24"/>
                <w:szCs w:val="24"/>
              </w:rPr>
            </w:pPr>
            <w:r w:rsidRPr="00987547">
              <w:rPr>
                <w:rFonts w:cs="Arial"/>
                <w:b/>
                <w:sz w:val="24"/>
                <w:szCs w:val="24"/>
              </w:rPr>
              <w:lastRenderedPageBreak/>
              <w:t>A</w:t>
            </w:r>
            <w:r w:rsidR="00D41EE3" w:rsidRPr="00987547">
              <w:rPr>
                <w:rFonts w:cs="Arial"/>
                <w:b/>
                <w:sz w:val="24"/>
                <w:szCs w:val="24"/>
              </w:rPr>
              <w:t>ntecedentes y razones de oportunidad y conveniencia que justifican la expedición del proyecto</w:t>
            </w:r>
            <w:r w:rsidR="00A97DF9" w:rsidRPr="00987547">
              <w:rPr>
                <w:rFonts w:cs="Arial"/>
                <w:b/>
                <w:sz w:val="24"/>
                <w:szCs w:val="24"/>
              </w:rPr>
              <w:t>.</w:t>
            </w:r>
            <w:r w:rsidR="00850C37" w:rsidRPr="00987547">
              <w:rPr>
                <w:rFonts w:cs="Arial"/>
                <w:b/>
                <w:sz w:val="24"/>
                <w:szCs w:val="24"/>
              </w:rPr>
              <w:t xml:space="preserve"> </w:t>
            </w:r>
          </w:p>
          <w:p w14:paraId="59ABFFD3" w14:textId="69896C82" w:rsidR="001F4F7D" w:rsidRPr="006E65EE" w:rsidRDefault="00C668BC" w:rsidP="00FB7C76">
            <w:pPr>
              <w:spacing w:before="100" w:beforeAutospacing="1" w:after="100" w:afterAutospacing="1"/>
              <w:ind w:left="313" w:hanging="284"/>
              <w:jc w:val="both"/>
              <w:rPr>
                <w:rFonts w:cs="Arial"/>
                <w:iCs/>
                <w:sz w:val="24"/>
                <w:szCs w:val="24"/>
              </w:rPr>
            </w:pPr>
            <w:r>
              <w:rPr>
                <w:rFonts w:cs="Arial"/>
                <w:iCs/>
                <w:sz w:val="24"/>
                <w:szCs w:val="24"/>
              </w:rPr>
              <w:t>S</w:t>
            </w:r>
            <w:r w:rsidR="00987547" w:rsidRPr="00987547">
              <w:rPr>
                <w:rFonts w:cs="Arial"/>
                <w:iCs/>
                <w:sz w:val="24"/>
                <w:szCs w:val="24"/>
              </w:rPr>
              <w:t>e hace necesario realizar modificaciones a la última versión del Reglamen</w:t>
            </w:r>
            <w:r w:rsidR="009C7BC4">
              <w:rPr>
                <w:rFonts w:cs="Arial"/>
                <w:iCs/>
                <w:sz w:val="24"/>
                <w:szCs w:val="24"/>
              </w:rPr>
              <w:t xml:space="preserve">to de </w:t>
            </w:r>
            <w:r w:rsidR="00B7364A">
              <w:rPr>
                <w:rFonts w:cs="Arial"/>
                <w:iCs/>
                <w:sz w:val="24"/>
                <w:szCs w:val="24"/>
              </w:rPr>
              <w:t>C</w:t>
            </w:r>
            <w:r w:rsidR="00987547" w:rsidRPr="00987547">
              <w:rPr>
                <w:rFonts w:cs="Arial"/>
                <w:iCs/>
                <w:sz w:val="24"/>
                <w:szCs w:val="24"/>
              </w:rPr>
              <w:t>rédito y Leasing Habitacional, con el fin de</w:t>
            </w:r>
            <w:r w:rsidR="009C7BC4">
              <w:rPr>
                <w:rFonts w:cs="Arial"/>
                <w:iCs/>
                <w:sz w:val="24"/>
                <w:szCs w:val="24"/>
              </w:rPr>
              <w:t xml:space="preserve"> mejorar las condiciones de </w:t>
            </w:r>
            <w:r w:rsidR="00CD304C">
              <w:rPr>
                <w:rFonts w:cs="Arial"/>
                <w:iCs/>
                <w:sz w:val="24"/>
                <w:szCs w:val="24"/>
              </w:rPr>
              <w:t>los productos de Construcción</w:t>
            </w:r>
            <w:r w:rsidR="0029158F">
              <w:rPr>
                <w:rFonts w:cs="Arial"/>
                <w:iCs/>
                <w:sz w:val="24"/>
                <w:szCs w:val="24"/>
              </w:rPr>
              <w:t xml:space="preserve"> y </w:t>
            </w:r>
            <w:r w:rsidR="00CD304C">
              <w:rPr>
                <w:rFonts w:cs="Arial"/>
                <w:iCs/>
                <w:sz w:val="24"/>
                <w:szCs w:val="24"/>
              </w:rPr>
              <w:t xml:space="preserve">Mejora </w:t>
            </w:r>
            <w:r w:rsidR="00C128F1">
              <w:rPr>
                <w:rFonts w:cs="Arial"/>
                <w:iCs/>
                <w:sz w:val="24"/>
                <w:szCs w:val="24"/>
              </w:rPr>
              <w:t>y aumentar su colocación</w:t>
            </w:r>
            <w:r w:rsidR="00843713">
              <w:rPr>
                <w:rFonts w:cs="Arial"/>
                <w:iCs/>
                <w:sz w:val="24"/>
                <w:szCs w:val="24"/>
              </w:rPr>
              <w:t>, por lo cual se a</w:t>
            </w:r>
            <w:r w:rsidR="008E1990" w:rsidRPr="006E65EE">
              <w:rPr>
                <w:rFonts w:cs="Arial"/>
                <w:iCs/>
                <w:sz w:val="24"/>
                <w:szCs w:val="24"/>
              </w:rPr>
              <w:t>justa</w:t>
            </w:r>
            <w:r w:rsidR="00843713">
              <w:rPr>
                <w:rFonts w:cs="Arial"/>
                <w:iCs/>
                <w:sz w:val="24"/>
                <w:szCs w:val="24"/>
              </w:rPr>
              <w:t xml:space="preserve">n </w:t>
            </w:r>
            <w:r w:rsidR="00833201">
              <w:rPr>
                <w:rFonts w:cs="Arial"/>
                <w:iCs/>
                <w:sz w:val="24"/>
                <w:szCs w:val="24"/>
              </w:rPr>
              <w:t>y adiciona</w:t>
            </w:r>
            <w:r w:rsidR="00843713">
              <w:rPr>
                <w:rFonts w:cs="Arial"/>
                <w:iCs/>
                <w:sz w:val="24"/>
                <w:szCs w:val="24"/>
              </w:rPr>
              <w:t>n</w:t>
            </w:r>
            <w:r w:rsidR="00DA7E82" w:rsidRPr="006E65EE">
              <w:rPr>
                <w:rFonts w:cs="Arial"/>
                <w:iCs/>
                <w:sz w:val="24"/>
                <w:szCs w:val="24"/>
              </w:rPr>
              <w:t xml:space="preserve"> las definiciones de las </w:t>
            </w:r>
            <w:r w:rsidR="00A1119F">
              <w:rPr>
                <w:rFonts w:cs="Arial"/>
                <w:iCs/>
                <w:sz w:val="24"/>
                <w:szCs w:val="24"/>
              </w:rPr>
              <w:t>finalidades</w:t>
            </w:r>
            <w:r w:rsidR="00DA7E82" w:rsidRPr="006E65EE">
              <w:rPr>
                <w:rFonts w:cs="Arial"/>
                <w:iCs/>
                <w:sz w:val="24"/>
                <w:szCs w:val="24"/>
              </w:rPr>
              <w:t xml:space="preserve"> </w:t>
            </w:r>
            <w:r w:rsidR="00FB7C76">
              <w:rPr>
                <w:rFonts w:cs="Arial"/>
                <w:iCs/>
                <w:sz w:val="24"/>
                <w:szCs w:val="24"/>
              </w:rPr>
              <w:t>en</w:t>
            </w:r>
            <w:r w:rsidR="00DA7E82" w:rsidRPr="006E65EE">
              <w:rPr>
                <w:rFonts w:cs="Arial"/>
                <w:iCs/>
                <w:sz w:val="24"/>
                <w:szCs w:val="24"/>
              </w:rPr>
              <w:t xml:space="preserve"> </w:t>
            </w:r>
            <w:r w:rsidR="006E65EE" w:rsidRPr="006E65EE">
              <w:rPr>
                <w:rFonts w:cs="Arial"/>
                <w:iCs/>
                <w:sz w:val="24"/>
                <w:szCs w:val="24"/>
              </w:rPr>
              <w:t>los numerales</w:t>
            </w:r>
            <w:r w:rsidR="0048109E" w:rsidRPr="006E65EE">
              <w:rPr>
                <w:rFonts w:cs="Arial"/>
                <w:iCs/>
                <w:sz w:val="24"/>
                <w:szCs w:val="24"/>
              </w:rPr>
              <w:t xml:space="preserve"> </w:t>
            </w:r>
            <w:r w:rsidR="008E1990" w:rsidRPr="006E65EE">
              <w:rPr>
                <w:rFonts w:cs="Arial"/>
                <w:iCs/>
                <w:sz w:val="24"/>
                <w:szCs w:val="24"/>
              </w:rPr>
              <w:t>2.</w:t>
            </w:r>
            <w:r w:rsidR="00702EBF" w:rsidRPr="006E65EE">
              <w:rPr>
                <w:rFonts w:cs="Arial"/>
                <w:iCs/>
                <w:sz w:val="24"/>
                <w:szCs w:val="24"/>
              </w:rPr>
              <w:t>1.3</w:t>
            </w:r>
            <w:r w:rsidR="00DE2892">
              <w:rPr>
                <w:rFonts w:cs="Arial"/>
                <w:iCs/>
                <w:sz w:val="24"/>
                <w:szCs w:val="24"/>
              </w:rPr>
              <w:t>;</w:t>
            </w:r>
            <w:r w:rsidR="00702EBF" w:rsidRPr="006E65EE">
              <w:rPr>
                <w:rFonts w:cs="Arial"/>
                <w:iCs/>
                <w:sz w:val="24"/>
                <w:szCs w:val="24"/>
              </w:rPr>
              <w:t xml:space="preserve"> 2.1.4</w:t>
            </w:r>
            <w:r w:rsidR="00DE2892">
              <w:rPr>
                <w:rFonts w:cs="Arial"/>
                <w:iCs/>
                <w:sz w:val="24"/>
                <w:szCs w:val="24"/>
              </w:rPr>
              <w:t>;</w:t>
            </w:r>
            <w:r w:rsidR="00702EBF" w:rsidRPr="006E65EE">
              <w:rPr>
                <w:rFonts w:cs="Arial"/>
                <w:iCs/>
                <w:sz w:val="24"/>
                <w:szCs w:val="24"/>
              </w:rPr>
              <w:t xml:space="preserve"> </w:t>
            </w:r>
            <w:r w:rsidR="00DE2892">
              <w:rPr>
                <w:rFonts w:cs="Arial"/>
                <w:iCs/>
                <w:sz w:val="24"/>
                <w:szCs w:val="24"/>
              </w:rPr>
              <w:t xml:space="preserve">2.1.4.1; </w:t>
            </w:r>
            <w:r w:rsidR="00702EBF" w:rsidRPr="006E65EE">
              <w:rPr>
                <w:rFonts w:cs="Arial"/>
                <w:iCs/>
                <w:sz w:val="24"/>
                <w:szCs w:val="24"/>
              </w:rPr>
              <w:t>2.1.4.</w:t>
            </w:r>
            <w:r w:rsidR="00DE2892">
              <w:rPr>
                <w:rFonts w:cs="Arial"/>
                <w:iCs/>
                <w:sz w:val="24"/>
                <w:szCs w:val="24"/>
              </w:rPr>
              <w:t>2.</w:t>
            </w:r>
          </w:p>
          <w:p w14:paraId="65079572" w14:textId="3A0D598E" w:rsidR="005B4545" w:rsidRDefault="006E65EE" w:rsidP="00DE2892">
            <w:pPr>
              <w:spacing w:before="100" w:beforeAutospacing="1" w:after="100" w:afterAutospacing="1"/>
              <w:ind w:left="313" w:hanging="284"/>
              <w:jc w:val="both"/>
              <w:rPr>
                <w:rFonts w:cs="Arial"/>
                <w:iCs/>
                <w:sz w:val="24"/>
                <w:szCs w:val="24"/>
              </w:rPr>
            </w:pPr>
            <w:r>
              <w:rPr>
                <w:rFonts w:cs="Arial"/>
                <w:iCs/>
                <w:sz w:val="24"/>
                <w:szCs w:val="24"/>
              </w:rPr>
              <w:t>2</w:t>
            </w:r>
            <w:r w:rsidR="005B4545">
              <w:rPr>
                <w:rFonts w:cs="Arial"/>
                <w:iCs/>
                <w:sz w:val="24"/>
                <w:szCs w:val="24"/>
              </w:rPr>
              <w:t xml:space="preserve">) </w:t>
            </w:r>
            <w:r w:rsidR="00DA7E82">
              <w:rPr>
                <w:rFonts w:cs="Arial"/>
                <w:iCs/>
                <w:sz w:val="24"/>
                <w:szCs w:val="24"/>
              </w:rPr>
              <w:t xml:space="preserve"> </w:t>
            </w:r>
            <w:r w:rsidR="0029158F">
              <w:rPr>
                <w:rFonts w:cs="Arial"/>
                <w:iCs/>
                <w:sz w:val="24"/>
                <w:szCs w:val="24"/>
              </w:rPr>
              <w:t>Se a</w:t>
            </w:r>
            <w:r w:rsidR="00DA7E82">
              <w:rPr>
                <w:rFonts w:cs="Arial"/>
                <w:iCs/>
                <w:sz w:val="24"/>
                <w:szCs w:val="24"/>
              </w:rPr>
              <w:t>justa</w:t>
            </w:r>
            <w:r w:rsidR="00F304A1">
              <w:rPr>
                <w:rFonts w:cs="Arial"/>
                <w:iCs/>
                <w:sz w:val="24"/>
                <w:szCs w:val="24"/>
              </w:rPr>
              <w:t xml:space="preserve"> </w:t>
            </w:r>
            <w:r w:rsidR="00D60071">
              <w:rPr>
                <w:rFonts w:cs="Arial"/>
                <w:iCs/>
                <w:sz w:val="24"/>
                <w:szCs w:val="24"/>
              </w:rPr>
              <w:t>y adicion</w:t>
            </w:r>
            <w:r w:rsidR="001F5C4A">
              <w:rPr>
                <w:rFonts w:cs="Arial"/>
                <w:iCs/>
                <w:sz w:val="24"/>
                <w:szCs w:val="24"/>
              </w:rPr>
              <w:t>a</w:t>
            </w:r>
            <w:r w:rsidR="00D60071">
              <w:rPr>
                <w:rFonts w:cs="Arial"/>
                <w:iCs/>
                <w:sz w:val="24"/>
                <w:szCs w:val="24"/>
              </w:rPr>
              <w:t xml:space="preserve"> </w:t>
            </w:r>
            <w:r w:rsidR="00DA7E82">
              <w:rPr>
                <w:rFonts w:cs="Arial"/>
                <w:iCs/>
                <w:sz w:val="24"/>
                <w:szCs w:val="24"/>
              </w:rPr>
              <w:t xml:space="preserve">la </w:t>
            </w:r>
            <w:r w:rsidR="001F5C4A">
              <w:rPr>
                <w:rFonts w:cs="Arial"/>
                <w:iCs/>
                <w:sz w:val="24"/>
                <w:szCs w:val="24"/>
              </w:rPr>
              <w:t>redacción de los numerales: 2.3.1.; 2.3.2.; 2.3.3</w:t>
            </w:r>
            <w:r w:rsidR="002E1F66">
              <w:rPr>
                <w:rFonts w:cs="Arial"/>
                <w:iCs/>
                <w:sz w:val="24"/>
                <w:szCs w:val="24"/>
              </w:rPr>
              <w:t>.</w:t>
            </w:r>
            <w:r w:rsidR="00DA7E82">
              <w:rPr>
                <w:rFonts w:cs="Arial"/>
                <w:iCs/>
                <w:sz w:val="24"/>
                <w:szCs w:val="24"/>
              </w:rPr>
              <w:t xml:space="preserve"> condiciones </w:t>
            </w:r>
            <w:r w:rsidR="00D60071">
              <w:rPr>
                <w:rFonts w:cs="Arial"/>
                <w:iCs/>
                <w:sz w:val="24"/>
                <w:szCs w:val="24"/>
              </w:rPr>
              <w:t>para</w:t>
            </w:r>
            <w:r w:rsidR="00630129">
              <w:rPr>
                <w:rFonts w:cs="Arial"/>
                <w:iCs/>
                <w:sz w:val="24"/>
                <w:szCs w:val="24"/>
              </w:rPr>
              <w:t xml:space="preserve"> </w:t>
            </w:r>
            <w:r w:rsidR="00DE2892">
              <w:rPr>
                <w:rFonts w:cs="Arial"/>
                <w:iCs/>
                <w:sz w:val="24"/>
                <w:szCs w:val="24"/>
              </w:rPr>
              <w:t>d</w:t>
            </w:r>
            <w:r w:rsidR="00630129">
              <w:rPr>
                <w:rFonts w:cs="Arial"/>
                <w:iCs/>
                <w:sz w:val="24"/>
                <w:szCs w:val="24"/>
              </w:rPr>
              <w:t>esembolso</w:t>
            </w:r>
            <w:r w:rsidR="00DA7E82">
              <w:rPr>
                <w:rFonts w:cs="Arial"/>
                <w:iCs/>
                <w:sz w:val="24"/>
                <w:szCs w:val="24"/>
              </w:rPr>
              <w:t xml:space="preserve"> </w:t>
            </w:r>
            <w:r w:rsidR="00DE2892">
              <w:rPr>
                <w:rFonts w:cs="Arial"/>
                <w:iCs/>
                <w:sz w:val="24"/>
                <w:szCs w:val="24"/>
              </w:rPr>
              <w:t>de acuerdo con</w:t>
            </w:r>
            <w:r w:rsidR="00DA7E82">
              <w:rPr>
                <w:rFonts w:cs="Arial"/>
                <w:iCs/>
                <w:sz w:val="24"/>
                <w:szCs w:val="24"/>
              </w:rPr>
              <w:t xml:space="preserve"> </w:t>
            </w:r>
            <w:r w:rsidR="00DE2892">
              <w:rPr>
                <w:rFonts w:cs="Arial"/>
                <w:iCs/>
                <w:sz w:val="24"/>
                <w:szCs w:val="24"/>
              </w:rPr>
              <w:t xml:space="preserve">la </w:t>
            </w:r>
            <w:r w:rsidR="00D60071">
              <w:rPr>
                <w:rFonts w:cs="Arial"/>
                <w:iCs/>
                <w:sz w:val="24"/>
                <w:szCs w:val="24"/>
              </w:rPr>
              <w:t>finalidad</w:t>
            </w:r>
            <w:r w:rsidR="00DA7E82">
              <w:rPr>
                <w:rFonts w:cs="Arial"/>
                <w:iCs/>
                <w:sz w:val="24"/>
                <w:szCs w:val="24"/>
              </w:rPr>
              <w:t xml:space="preserve"> de</w:t>
            </w:r>
            <w:r w:rsidR="00F9234B">
              <w:rPr>
                <w:rFonts w:cs="Arial"/>
                <w:iCs/>
                <w:sz w:val="24"/>
                <w:szCs w:val="24"/>
              </w:rPr>
              <w:t>l</w:t>
            </w:r>
            <w:r w:rsidR="00DA7E82">
              <w:rPr>
                <w:rFonts w:cs="Arial"/>
                <w:iCs/>
                <w:sz w:val="24"/>
                <w:szCs w:val="24"/>
              </w:rPr>
              <w:t xml:space="preserve"> crédito</w:t>
            </w:r>
            <w:r w:rsidR="00DE2892">
              <w:rPr>
                <w:rFonts w:cs="Arial"/>
                <w:iCs/>
                <w:sz w:val="24"/>
                <w:szCs w:val="24"/>
              </w:rPr>
              <w:t>.</w:t>
            </w:r>
            <w:r w:rsidR="001F4F7D">
              <w:rPr>
                <w:rFonts w:cs="Arial"/>
                <w:iCs/>
                <w:sz w:val="24"/>
                <w:szCs w:val="24"/>
              </w:rPr>
              <w:t xml:space="preserve"> </w:t>
            </w:r>
          </w:p>
          <w:p w14:paraId="10895388" w14:textId="547C6B2C" w:rsidR="009F6A51" w:rsidRPr="0086453F" w:rsidRDefault="00DE2892" w:rsidP="00254AE9">
            <w:pPr>
              <w:spacing w:before="100" w:beforeAutospacing="1" w:after="100" w:afterAutospacing="1"/>
              <w:ind w:left="313" w:hanging="284"/>
              <w:jc w:val="both"/>
              <w:rPr>
                <w:rFonts w:cs="Arial"/>
              </w:rPr>
            </w:pPr>
            <w:r>
              <w:rPr>
                <w:rFonts w:cs="Arial"/>
                <w:iCs/>
                <w:sz w:val="24"/>
                <w:szCs w:val="24"/>
              </w:rPr>
              <w:t>3</w:t>
            </w:r>
            <w:r w:rsidR="005B4545">
              <w:rPr>
                <w:rFonts w:cs="Arial"/>
                <w:iCs/>
                <w:sz w:val="24"/>
                <w:szCs w:val="24"/>
              </w:rPr>
              <w:t xml:space="preserve">) </w:t>
            </w:r>
            <w:r w:rsidR="009276BA" w:rsidRPr="006F5FC1">
              <w:rPr>
                <w:rFonts w:cs="Arial"/>
                <w:iCs/>
                <w:sz w:val="24"/>
                <w:szCs w:val="24"/>
              </w:rPr>
              <w:t>Se m</w:t>
            </w:r>
            <w:r w:rsidR="003E270A" w:rsidRPr="006F5FC1">
              <w:rPr>
                <w:rFonts w:cs="Arial"/>
                <w:iCs/>
                <w:sz w:val="24"/>
                <w:szCs w:val="24"/>
              </w:rPr>
              <w:t>odifica</w:t>
            </w:r>
            <w:r w:rsidR="00630129" w:rsidRPr="006F5FC1">
              <w:rPr>
                <w:rFonts w:cs="Arial"/>
                <w:iCs/>
                <w:sz w:val="24"/>
                <w:szCs w:val="24"/>
              </w:rPr>
              <w:t xml:space="preserve"> y</w:t>
            </w:r>
            <w:r w:rsidR="003E270A" w:rsidRPr="006F5FC1">
              <w:rPr>
                <w:rFonts w:cs="Arial"/>
                <w:iCs/>
                <w:sz w:val="24"/>
                <w:szCs w:val="24"/>
              </w:rPr>
              <w:t xml:space="preserve"> adiciona el</w:t>
            </w:r>
            <w:r w:rsidR="005B4545" w:rsidRPr="006F5FC1">
              <w:rPr>
                <w:rFonts w:cs="Arial"/>
                <w:iCs/>
                <w:sz w:val="24"/>
                <w:szCs w:val="24"/>
              </w:rPr>
              <w:t xml:space="preserve"> numeral </w:t>
            </w:r>
            <w:r w:rsidR="003E270A" w:rsidRPr="006F5FC1">
              <w:rPr>
                <w:rFonts w:cs="Arial"/>
                <w:iCs/>
                <w:sz w:val="24"/>
                <w:szCs w:val="24"/>
              </w:rPr>
              <w:t>2.3.</w:t>
            </w:r>
            <w:r w:rsidRPr="006F5FC1">
              <w:rPr>
                <w:rFonts w:cs="Arial"/>
                <w:iCs/>
                <w:sz w:val="24"/>
                <w:szCs w:val="24"/>
              </w:rPr>
              <w:t>4</w:t>
            </w:r>
            <w:r w:rsidR="00C140E8" w:rsidRPr="006F5FC1">
              <w:rPr>
                <w:rFonts w:cs="Arial"/>
                <w:iCs/>
                <w:sz w:val="24"/>
                <w:szCs w:val="24"/>
              </w:rPr>
              <w:t>.1 al 2.3.</w:t>
            </w:r>
            <w:r w:rsidRPr="006F5FC1">
              <w:rPr>
                <w:rFonts w:cs="Arial"/>
                <w:iCs/>
                <w:sz w:val="24"/>
                <w:szCs w:val="24"/>
              </w:rPr>
              <w:t>4</w:t>
            </w:r>
            <w:r w:rsidR="00C140E8" w:rsidRPr="006F5FC1">
              <w:rPr>
                <w:rFonts w:cs="Arial"/>
                <w:iCs/>
                <w:sz w:val="24"/>
                <w:szCs w:val="24"/>
              </w:rPr>
              <w:t>.3</w:t>
            </w:r>
            <w:r w:rsidRPr="006F5FC1">
              <w:rPr>
                <w:rFonts w:cs="Arial"/>
                <w:iCs/>
                <w:sz w:val="24"/>
                <w:szCs w:val="24"/>
              </w:rPr>
              <w:t xml:space="preserve"> de la</w:t>
            </w:r>
            <w:r w:rsidR="00C140E8" w:rsidRPr="006F5FC1">
              <w:rPr>
                <w:rFonts w:cs="Arial"/>
                <w:iCs/>
                <w:sz w:val="24"/>
                <w:szCs w:val="24"/>
              </w:rPr>
              <w:t xml:space="preserve"> cobertura de la garantía</w:t>
            </w:r>
            <w:r w:rsidR="00F304A1" w:rsidRPr="006F5FC1">
              <w:rPr>
                <w:rFonts w:cs="Arial"/>
                <w:iCs/>
                <w:sz w:val="24"/>
                <w:szCs w:val="24"/>
              </w:rPr>
              <w:t xml:space="preserve">, con el </w:t>
            </w:r>
            <w:r w:rsidR="006F5FC1">
              <w:rPr>
                <w:rFonts w:cs="Arial"/>
                <w:iCs/>
                <w:sz w:val="24"/>
                <w:szCs w:val="24"/>
              </w:rPr>
              <w:t>f</w:t>
            </w:r>
            <w:r w:rsidR="00F304A1" w:rsidRPr="006F5FC1">
              <w:rPr>
                <w:rFonts w:cs="Arial"/>
                <w:iCs/>
                <w:sz w:val="24"/>
                <w:szCs w:val="24"/>
              </w:rPr>
              <w:t>in de diferenciar el producto de construcción vs mejoras estructurales de vivienda (Ampliación, modificación o reforzamiento</w:t>
            </w:r>
            <w:r w:rsidR="00F304A1" w:rsidRPr="00F304A1">
              <w:rPr>
                <w:rFonts w:cs="Arial"/>
                <w:iCs/>
                <w:sz w:val="24"/>
                <w:szCs w:val="24"/>
              </w:rPr>
              <w:t>)</w:t>
            </w:r>
            <w:r>
              <w:rPr>
                <w:rFonts w:cs="Arial"/>
                <w:iCs/>
                <w:sz w:val="24"/>
                <w:szCs w:val="24"/>
              </w:rPr>
              <w:t>.</w:t>
            </w:r>
          </w:p>
        </w:tc>
      </w:tr>
      <w:tr w:rsidR="00A56AE8" w14:paraId="1C495618" w14:textId="77777777" w:rsidTr="00692C91">
        <w:trPr>
          <w:trHeight w:val="813"/>
        </w:trPr>
        <w:tc>
          <w:tcPr>
            <w:tcW w:w="8977" w:type="dxa"/>
          </w:tcPr>
          <w:p w14:paraId="0131D35C" w14:textId="77777777" w:rsidR="003F33DE" w:rsidRDefault="003F33DE" w:rsidP="00B44160">
            <w:pPr>
              <w:jc w:val="both"/>
              <w:rPr>
                <w:rFonts w:cs="Arial"/>
                <w:b/>
                <w:sz w:val="24"/>
                <w:szCs w:val="24"/>
              </w:rPr>
            </w:pPr>
          </w:p>
          <w:p w14:paraId="2B1BB513" w14:textId="03D0ED72" w:rsidR="005902B8" w:rsidRDefault="00557544" w:rsidP="00B44160">
            <w:pPr>
              <w:jc w:val="both"/>
              <w:rPr>
                <w:rFonts w:cs="Arial"/>
                <w:sz w:val="24"/>
                <w:szCs w:val="24"/>
              </w:rPr>
            </w:pPr>
            <w:r w:rsidRPr="008A563D">
              <w:rPr>
                <w:rFonts w:cs="Arial"/>
                <w:b/>
                <w:sz w:val="24"/>
                <w:szCs w:val="24"/>
              </w:rPr>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AD039D">
              <w:rPr>
                <w:rFonts w:cs="Arial"/>
                <w:sz w:val="24"/>
                <w:szCs w:val="24"/>
              </w:rPr>
              <w:t xml:space="preserve"> y usuarios de crédito hipotecario y leasing habitacional. </w:t>
            </w:r>
          </w:p>
          <w:p w14:paraId="60FE7131" w14:textId="77777777" w:rsidR="00DD2066" w:rsidRDefault="00DD2066" w:rsidP="00B44160">
            <w:pPr>
              <w:jc w:val="both"/>
            </w:pPr>
          </w:p>
        </w:tc>
      </w:tr>
      <w:tr w:rsidR="00A56AE8" w14:paraId="7605A444" w14:textId="77777777" w:rsidTr="00692C91">
        <w:trPr>
          <w:trHeight w:val="414"/>
        </w:trPr>
        <w:tc>
          <w:tcPr>
            <w:tcW w:w="8977" w:type="dxa"/>
          </w:tcPr>
          <w:p w14:paraId="4478A2C5" w14:textId="77777777"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14:paraId="6309476A" w14:textId="77777777" w:rsidR="00211908" w:rsidRPr="00692C91" w:rsidRDefault="00211908" w:rsidP="009C2732">
            <w:pPr>
              <w:jc w:val="both"/>
              <w:rPr>
                <w:lang w:val="es-CO"/>
              </w:rPr>
            </w:pPr>
          </w:p>
        </w:tc>
      </w:tr>
      <w:tr w:rsidR="00A56AE8" w14:paraId="2972569C" w14:textId="77777777" w:rsidTr="009C2732">
        <w:trPr>
          <w:trHeight w:val="511"/>
        </w:trPr>
        <w:tc>
          <w:tcPr>
            <w:tcW w:w="8977" w:type="dxa"/>
          </w:tcPr>
          <w:p w14:paraId="517BC115" w14:textId="77777777"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14:paraId="13AB308D" w14:textId="77777777" w:rsidR="00974BC6" w:rsidRDefault="00974BC6" w:rsidP="009C2732"/>
        </w:tc>
      </w:tr>
      <w:tr w:rsidR="00A56AE8" w14:paraId="02DC4B90" w14:textId="77777777" w:rsidTr="00692C91">
        <w:trPr>
          <w:trHeight w:val="432"/>
        </w:trPr>
        <w:tc>
          <w:tcPr>
            <w:tcW w:w="8977" w:type="dxa"/>
          </w:tcPr>
          <w:p w14:paraId="227159CB" w14:textId="77777777"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14:paraId="718E8048" w14:textId="77777777" w:rsidR="00D41EE3" w:rsidRDefault="00D41EE3" w:rsidP="009C2732"/>
        </w:tc>
      </w:tr>
      <w:tr w:rsidR="00A56AE8" w14:paraId="3B721389" w14:textId="77777777" w:rsidTr="009C2732">
        <w:trPr>
          <w:trHeight w:val="806"/>
        </w:trPr>
        <w:tc>
          <w:tcPr>
            <w:tcW w:w="8977" w:type="dxa"/>
          </w:tcPr>
          <w:p w14:paraId="584B7B19" w14:textId="795E3921"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987547" w:rsidRPr="0021642F">
              <w:rPr>
                <w:rFonts w:cs="Arial"/>
                <w:sz w:val="24"/>
                <w:szCs w:val="24"/>
              </w:rPr>
              <w:t>No aplica</w:t>
            </w:r>
          </w:p>
          <w:p w14:paraId="62BE593B" w14:textId="77777777" w:rsidR="00D41EE3" w:rsidRDefault="00D41EE3" w:rsidP="009C2732"/>
        </w:tc>
      </w:tr>
      <w:tr w:rsidR="00A56AE8" w14:paraId="4FC37EDB" w14:textId="77777777" w:rsidTr="009C2732">
        <w:trPr>
          <w:trHeight w:val="1085"/>
        </w:trPr>
        <w:tc>
          <w:tcPr>
            <w:tcW w:w="8977" w:type="dxa"/>
          </w:tcPr>
          <w:p w14:paraId="22644637" w14:textId="77777777" w:rsidR="00D41EE3" w:rsidRDefault="00D41EE3" w:rsidP="009C2732">
            <w:pPr>
              <w:rPr>
                <w:rFonts w:cs="Arial"/>
                <w:b/>
                <w:sz w:val="24"/>
                <w:szCs w:val="24"/>
              </w:rPr>
            </w:pPr>
          </w:p>
          <w:p w14:paraId="7BE65E7B" w14:textId="3B5A0AA1" w:rsidR="00C65C5D" w:rsidRDefault="00AA6BD0" w:rsidP="00041520">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Se publica para comentarios de</w:t>
            </w:r>
            <w:r w:rsidR="008E782A">
              <w:rPr>
                <w:rFonts w:cs="Arial"/>
                <w:sz w:val="24"/>
                <w:szCs w:val="24"/>
              </w:rPr>
              <w:t xml:space="preserve"> </w:t>
            </w:r>
            <w:r w:rsidR="00DE2892">
              <w:rPr>
                <w:rFonts w:cs="Arial"/>
                <w:sz w:val="24"/>
                <w:szCs w:val="24"/>
              </w:rPr>
              <w:t xml:space="preserve">la </w:t>
            </w:r>
            <w:r w:rsidR="00D60071">
              <w:rPr>
                <w:rFonts w:cs="Arial"/>
                <w:sz w:val="24"/>
                <w:szCs w:val="24"/>
              </w:rPr>
              <w:t>ciudadanía del</w:t>
            </w:r>
            <w:r w:rsidR="003D0D7A">
              <w:rPr>
                <w:rFonts w:cs="Arial"/>
                <w:sz w:val="24"/>
                <w:szCs w:val="24"/>
              </w:rPr>
              <w:t xml:space="preserve"> </w:t>
            </w:r>
            <w:r w:rsidR="00C92BFF">
              <w:rPr>
                <w:rFonts w:cs="Arial"/>
                <w:sz w:val="24"/>
                <w:szCs w:val="24"/>
              </w:rPr>
              <w:t xml:space="preserve">20 </w:t>
            </w:r>
            <w:r w:rsidR="008E782A">
              <w:rPr>
                <w:rFonts w:cs="Arial"/>
                <w:sz w:val="24"/>
                <w:szCs w:val="24"/>
              </w:rPr>
              <w:t>al</w:t>
            </w:r>
            <w:r w:rsidR="00C019B3">
              <w:rPr>
                <w:rFonts w:cs="Arial"/>
                <w:sz w:val="24"/>
                <w:szCs w:val="24"/>
              </w:rPr>
              <w:t xml:space="preserve"> </w:t>
            </w:r>
            <w:r w:rsidR="00C92BFF">
              <w:rPr>
                <w:rFonts w:cs="Arial"/>
                <w:sz w:val="24"/>
                <w:szCs w:val="24"/>
              </w:rPr>
              <w:t>27</w:t>
            </w:r>
            <w:r w:rsidR="00210CDD">
              <w:rPr>
                <w:rFonts w:cs="Arial"/>
                <w:sz w:val="24"/>
                <w:szCs w:val="24"/>
              </w:rPr>
              <w:t xml:space="preserve">de </w:t>
            </w:r>
            <w:r w:rsidR="00254AE9">
              <w:rPr>
                <w:rFonts w:cs="Arial"/>
                <w:sz w:val="24"/>
                <w:szCs w:val="24"/>
              </w:rPr>
              <w:t>octubre de</w:t>
            </w:r>
            <w:r w:rsidR="00E02E43">
              <w:rPr>
                <w:rFonts w:cs="Arial"/>
                <w:sz w:val="24"/>
                <w:szCs w:val="24"/>
              </w:rPr>
              <w:t xml:space="preserve"> 202</w:t>
            </w:r>
            <w:r w:rsidR="00987547">
              <w:rPr>
                <w:rFonts w:cs="Arial"/>
                <w:sz w:val="24"/>
                <w:szCs w:val="24"/>
              </w:rPr>
              <w:t>2</w:t>
            </w:r>
            <w:r w:rsidR="00E02E43">
              <w:rPr>
                <w:rFonts w:cs="Arial"/>
                <w:sz w:val="24"/>
                <w:szCs w:val="24"/>
              </w:rPr>
              <w:t>.</w:t>
            </w:r>
          </w:p>
        </w:tc>
      </w:tr>
      <w:tr w:rsidR="00A971D7" w14:paraId="310BCA50" w14:textId="77777777" w:rsidTr="00254AE9">
        <w:trPr>
          <w:trHeight w:val="701"/>
        </w:trPr>
        <w:tc>
          <w:tcPr>
            <w:tcW w:w="8977" w:type="dxa"/>
            <w:vAlign w:val="center"/>
          </w:tcPr>
          <w:p w14:paraId="3AD24E1F" w14:textId="14683D2E" w:rsidR="009F5EF8" w:rsidRDefault="00D460FA" w:rsidP="00E02E43">
            <w:pPr>
              <w:rPr>
                <w:rFonts w:cs="Arial"/>
                <w:b/>
                <w:sz w:val="24"/>
                <w:szCs w:val="24"/>
              </w:rPr>
            </w:pPr>
            <w:r>
              <w:rPr>
                <w:rFonts w:cs="Arial"/>
                <w:b/>
                <w:sz w:val="24"/>
                <w:szCs w:val="24"/>
              </w:rPr>
              <w:t>COMENTARIOS DE LOS CIUDADANOS</w:t>
            </w:r>
            <w:r w:rsidR="004F7BFB" w:rsidRPr="008E287B">
              <w:rPr>
                <w:rFonts w:cs="Arial"/>
                <w:sz w:val="24"/>
                <w:szCs w:val="24"/>
              </w:rPr>
              <w:t xml:space="preserve">. </w:t>
            </w:r>
            <w:r w:rsidR="00436ACD">
              <w:rPr>
                <w:rFonts w:cs="Arial"/>
                <w:sz w:val="24"/>
                <w:szCs w:val="24"/>
              </w:rPr>
              <w:t>Pendiente</w:t>
            </w:r>
            <w:r w:rsidR="00041520">
              <w:rPr>
                <w:rFonts w:cs="Arial"/>
                <w:sz w:val="24"/>
                <w:szCs w:val="24"/>
              </w:rPr>
              <w:t xml:space="preserve"> </w:t>
            </w:r>
          </w:p>
        </w:tc>
      </w:tr>
      <w:tr w:rsidR="00A56AE8" w14:paraId="0D3D8009" w14:textId="77777777" w:rsidTr="002D368B">
        <w:trPr>
          <w:trHeight w:val="421"/>
        </w:trPr>
        <w:tc>
          <w:tcPr>
            <w:tcW w:w="8977" w:type="dxa"/>
          </w:tcPr>
          <w:p w14:paraId="2C5D2ABE" w14:textId="77777777"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No aplica</w:t>
            </w:r>
          </w:p>
        </w:tc>
      </w:tr>
      <w:tr w:rsidR="00163713" w14:paraId="4A1276E3" w14:textId="77777777" w:rsidTr="009C2732">
        <w:trPr>
          <w:trHeight w:val="2000"/>
        </w:trPr>
        <w:tc>
          <w:tcPr>
            <w:tcW w:w="8977" w:type="dxa"/>
          </w:tcPr>
          <w:p w14:paraId="538199CA" w14:textId="77777777"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2DF5B38D" w14:textId="77777777" w:rsidR="00FA5FBB" w:rsidRDefault="00FA5FBB" w:rsidP="009C2732">
            <w:pPr>
              <w:jc w:val="both"/>
              <w:rPr>
                <w:rFonts w:cs="Arial"/>
                <w:sz w:val="24"/>
                <w:szCs w:val="24"/>
              </w:rPr>
            </w:pPr>
          </w:p>
          <w:p w14:paraId="45F5E18B" w14:textId="24083FAA" w:rsidR="003D7DC6"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00E2140E">
              <w:rPr>
                <w:rFonts w:cs="Arial"/>
                <w:sz w:val="24"/>
                <w:szCs w:val="24"/>
              </w:rPr>
              <w:t xml:space="preserve"> es usual realizar </w:t>
            </w:r>
            <w:r w:rsidRPr="00202777">
              <w:rPr>
                <w:rFonts w:cs="Arial"/>
                <w:sz w:val="24"/>
                <w:szCs w:val="24"/>
              </w:rPr>
              <w:t xml:space="preserve">las modificaciones al mismo por cuanto es </w:t>
            </w:r>
            <w:r w:rsidR="002F162D">
              <w:rPr>
                <w:rFonts w:cs="Arial"/>
                <w:sz w:val="24"/>
                <w:szCs w:val="24"/>
              </w:rPr>
              <w:t xml:space="preserve">un producto </w:t>
            </w:r>
            <w:r w:rsidRPr="00202777">
              <w:rPr>
                <w:rFonts w:cs="Arial"/>
                <w:sz w:val="24"/>
                <w:szCs w:val="24"/>
              </w:rPr>
              <w:t>din</w:t>
            </w:r>
            <w:r w:rsidR="002F162D">
              <w:rPr>
                <w:rFonts w:cs="Arial"/>
                <w:sz w:val="24"/>
                <w:szCs w:val="24"/>
              </w:rPr>
              <w:t>ámico y debe estar en constantes ajustes de acuerdo</w:t>
            </w:r>
            <w:r>
              <w:rPr>
                <w:rFonts w:cs="Arial"/>
                <w:sz w:val="24"/>
                <w:szCs w:val="24"/>
              </w:rPr>
              <w:t xml:space="preserve"> </w:t>
            </w:r>
            <w:r w:rsidR="00C668BC">
              <w:rPr>
                <w:rFonts w:cs="Arial"/>
                <w:sz w:val="24"/>
                <w:szCs w:val="24"/>
              </w:rPr>
              <w:t>con</w:t>
            </w:r>
            <w:r>
              <w:rPr>
                <w:rFonts w:cs="Arial"/>
                <w:sz w:val="24"/>
                <w:szCs w:val="24"/>
              </w:rPr>
              <w:t xml:space="preserve"> las </w:t>
            </w:r>
            <w:r w:rsidR="009C2C35">
              <w:rPr>
                <w:rFonts w:cs="Arial"/>
                <w:sz w:val="24"/>
                <w:szCs w:val="24"/>
              </w:rPr>
              <w:t>necesidades del mercado.</w:t>
            </w:r>
          </w:p>
          <w:p w14:paraId="04DA699E" w14:textId="77777777" w:rsidR="003D7DC6" w:rsidRPr="00202777" w:rsidRDefault="003D7DC6" w:rsidP="00202777">
            <w:pPr>
              <w:jc w:val="both"/>
              <w:rPr>
                <w:rFonts w:cs="Arial"/>
                <w:sz w:val="24"/>
                <w:szCs w:val="24"/>
              </w:rPr>
            </w:pPr>
          </w:p>
        </w:tc>
      </w:tr>
    </w:tbl>
    <w:p w14:paraId="4167CDEA" w14:textId="77777777" w:rsidR="008516AF" w:rsidRPr="008516AF" w:rsidRDefault="008516AF" w:rsidP="00692C91">
      <w:pPr>
        <w:rPr>
          <w:sz w:val="24"/>
          <w:szCs w:val="24"/>
        </w:rPr>
      </w:pPr>
    </w:p>
    <w:sectPr w:rsidR="008516AF" w:rsidRPr="008516AF" w:rsidSect="00615C5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FDF5" w14:textId="77777777" w:rsidR="00941946" w:rsidRDefault="00941946" w:rsidP="00143CFA">
      <w:r>
        <w:separator/>
      </w:r>
    </w:p>
  </w:endnote>
  <w:endnote w:type="continuationSeparator" w:id="0">
    <w:p w14:paraId="314B3A01" w14:textId="77777777" w:rsidR="00941946" w:rsidRDefault="00941946"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641A" w14:textId="77777777" w:rsidR="00941946" w:rsidRDefault="00941946" w:rsidP="00143CFA">
      <w:r>
        <w:separator/>
      </w:r>
    </w:p>
  </w:footnote>
  <w:footnote w:type="continuationSeparator" w:id="0">
    <w:p w14:paraId="5F9082DA" w14:textId="77777777" w:rsidR="00941946" w:rsidRDefault="00941946"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2C7123DA"/>
    <w:multiLevelType w:val="hybridMultilevel"/>
    <w:tmpl w:val="F998E478"/>
    <w:lvl w:ilvl="0" w:tplc="66844BE4">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3"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EA5579"/>
    <w:multiLevelType w:val="hybridMultilevel"/>
    <w:tmpl w:val="E75C696A"/>
    <w:lvl w:ilvl="0" w:tplc="654EC5CA">
      <w:start w:val="1"/>
      <w:numFmt w:val="decimal"/>
      <w:lvlText w:val="%1)"/>
      <w:lvlJc w:val="left"/>
      <w:pPr>
        <w:ind w:left="836" w:hanging="476"/>
      </w:pPr>
      <w:rPr>
        <w:rFonts w:ascii="Calibri" w:eastAsia="Calibri"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3336538">
    <w:abstractNumId w:val="3"/>
  </w:num>
  <w:num w:numId="2" w16cid:durableId="1161315707">
    <w:abstractNumId w:val="1"/>
  </w:num>
  <w:num w:numId="3" w16cid:durableId="1079786781">
    <w:abstractNumId w:val="4"/>
  </w:num>
  <w:num w:numId="4" w16cid:durableId="1737513492">
    <w:abstractNumId w:val="0"/>
  </w:num>
  <w:num w:numId="5" w16cid:durableId="1307472083">
    <w:abstractNumId w:val="5"/>
  </w:num>
  <w:num w:numId="6" w16cid:durableId="1789423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15310"/>
    <w:rsid w:val="00021DC4"/>
    <w:rsid w:val="00024BC6"/>
    <w:rsid w:val="00041520"/>
    <w:rsid w:val="00043A65"/>
    <w:rsid w:val="00071DE6"/>
    <w:rsid w:val="0008483B"/>
    <w:rsid w:val="00086658"/>
    <w:rsid w:val="00086DEF"/>
    <w:rsid w:val="00087E44"/>
    <w:rsid w:val="0009232C"/>
    <w:rsid w:val="000B6E31"/>
    <w:rsid w:val="000C0477"/>
    <w:rsid w:val="000D6A3A"/>
    <w:rsid w:val="000E4666"/>
    <w:rsid w:val="000F4094"/>
    <w:rsid w:val="000F626D"/>
    <w:rsid w:val="00126B26"/>
    <w:rsid w:val="00126DC0"/>
    <w:rsid w:val="00143CFA"/>
    <w:rsid w:val="00163713"/>
    <w:rsid w:val="00170BC2"/>
    <w:rsid w:val="001745EE"/>
    <w:rsid w:val="001A3EA1"/>
    <w:rsid w:val="001E49AF"/>
    <w:rsid w:val="001F3B13"/>
    <w:rsid w:val="001F4F7D"/>
    <w:rsid w:val="001F5C4A"/>
    <w:rsid w:val="001F7234"/>
    <w:rsid w:val="00202777"/>
    <w:rsid w:val="0020482A"/>
    <w:rsid w:val="00205F69"/>
    <w:rsid w:val="00207284"/>
    <w:rsid w:val="00210CDD"/>
    <w:rsid w:val="00211908"/>
    <w:rsid w:val="0021642F"/>
    <w:rsid w:val="0023348A"/>
    <w:rsid w:val="00234935"/>
    <w:rsid w:val="00253C2F"/>
    <w:rsid w:val="00254AE9"/>
    <w:rsid w:val="00255812"/>
    <w:rsid w:val="002734B4"/>
    <w:rsid w:val="00274B0C"/>
    <w:rsid w:val="00274CB3"/>
    <w:rsid w:val="00282A1A"/>
    <w:rsid w:val="00283BEE"/>
    <w:rsid w:val="0029158F"/>
    <w:rsid w:val="00292905"/>
    <w:rsid w:val="00296C8F"/>
    <w:rsid w:val="002A6F95"/>
    <w:rsid w:val="002B7543"/>
    <w:rsid w:val="002D201C"/>
    <w:rsid w:val="002D368B"/>
    <w:rsid w:val="002D7A77"/>
    <w:rsid w:val="002E1F66"/>
    <w:rsid w:val="002E6D27"/>
    <w:rsid w:val="002E7F19"/>
    <w:rsid w:val="002F162D"/>
    <w:rsid w:val="002F1B64"/>
    <w:rsid w:val="002F5EFD"/>
    <w:rsid w:val="00327E68"/>
    <w:rsid w:val="00333246"/>
    <w:rsid w:val="0033481C"/>
    <w:rsid w:val="00335DCF"/>
    <w:rsid w:val="003367CE"/>
    <w:rsid w:val="00336FB2"/>
    <w:rsid w:val="00336FFF"/>
    <w:rsid w:val="00337786"/>
    <w:rsid w:val="003415E1"/>
    <w:rsid w:val="00353B58"/>
    <w:rsid w:val="0036158E"/>
    <w:rsid w:val="0036574C"/>
    <w:rsid w:val="00370FE9"/>
    <w:rsid w:val="003A07B5"/>
    <w:rsid w:val="003A568B"/>
    <w:rsid w:val="003C4DD9"/>
    <w:rsid w:val="003D0D7A"/>
    <w:rsid w:val="003D7DC6"/>
    <w:rsid w:val="003E270A"/>
    <w:rsid w:val="003E5126"/>
    <w:rsid w:val="003F33DE"/>
    <w:rsid w:val="003F422C"/>
    <w:rsid w:val="004024EB"/>
    <w:rsid w:val="00407042"/>
    <w:rsid w:val="00414CCC"/>
    <w:rsid w:val="00421694"/>
    <w:rsid w:val="00436ACD"/>
    <w:rsid w:val="00472E44"/>
    <w:rsid w:val="00472F2F"/>
    <w:rsid w:val="0048109E"/>
    <w:rsid w:val="004A33FE"/>
    <w:rsid w:val="004A3571"/>
    <w:rsid w:val="004B06FD"/>
    <w:rsid w:val="004B5406"/>
    <w:rsid w:val="004C3261"/>
    <w:rsid w:val="004D2607"/>
    <w:rsid w:val="004D31B3"/>
    <w:rsid w:val="004D37CF"/>
    <w:rsid w:val="004E675F"/>
    <w:rsid w:val="004E6DAB"/>
    <w:rsid w:val="004F79F8"/>
    <w:rsid w:val="004F7BFB"/>
    <w:rsid w:val="00512DAC"/>
    <w:rsid w:val="0051785D"/>
    <w:rsid w:val="005203A3"/>
    <w:rsid w:val="00537993"/>
    <w:rsid w:val="005460B1"/>
    <w:rsid w:val="00557544"/>
    <w:rsid w:val="00560FDF"/>
    <w:rsid w:val="00572C47"/>
    <w:rsid w:val="0057658E"/>
    <w:rsid w:val="005848E1"/>
    <w:rsid w:val="005902B8"/>
    <w:rsid w:val="005B341E"/>
    <w:rsid w:val="005B4545"/>
    <w:rsid w:val="005D565A"/>
    <w:rsid w:val="005F2F6A"/>
    <w:rsid w:val="00615C52"/>
    <w:rsid w:val="00630129"/>
    <w:rsid w:val="0063062B"/>
    <w:rsid w:val="00665481"/>
    <w:rsid w:val="00691602"/>
    <w:rsid w:val="00692C91"/>
    <w:rsid w:val="006B3A17"/>
    <w:rsid w:val="006B4BD2"/>
    <w:rsid w:val="006B590A"/>
    <w:rsid w:val="006D7008"/>
    <w:rsid w:val="006E65EE"/>
    <w:rsid w:val="006F26C0"/>
    <w:rsid w:val="006F5FC1"/>
    <w:rsid w:val="00702EBF"/>
    <w:rsid w:val="007048A7"/>
    <w:rsid w:val="00721051"/>
    <w:rsid w:val="00725341"/>
    <w:rsid w:val="00730061"/>
    <w:rsid w:val="00756586"/>
    <w:rsid w:val="00773CCB"/>
    <w:rsid w:val="0077692F"/>
    <w:rsid w:val="00783B7F"/>
    <w:rsid w:val="007913FA"/>
    <w:rsid w:val="00797504"/>
    <w:rsid w:val="00797689"/>
    <w:rsid w:val="007977EC"/>
    <w:rsid w:val="007A35B2"/>
    <w:rsid w:val="007A52EF"/>
    <w:rsid w:val="007C15D1"/>
    <w:rsid w:val="007D2AFD"/>
    <w:rsid w:val="007D7FA8"/>
    <w:rsid w:val="00806194"/>
    <w:rsid w:val="00807575"/>
    <w:rsid w:val="00812BF0"/>
    <w:rsid w:val="00820668"/>
    <w:rsid w:val="008278FE"/>
    <w:rsid w:val="00833201"/>
    <w:rsid w:val="00836BC0"/>
    <w:rsid w:val="00843713"/>
    <w:rsid w:val="008470B4"/>
    <w:rsid w:val="00847DB3"/>
    <w:rsid w:val="00850C37"/>
    <w:rsid w:val="008516AF"/>
    <w:rsid w:val="00864115"/>
    <w:rsid w:val="0086453F"/>
    <w:rsid w:val="00885A9A"/>
    <w:rsid w:val="00887300"/>
    <w:rsid w:val="00890AFC"/>
    <w:rsid w:val="00893213"/>
    <w:rsid w:val="008B3C6C"/>
    <w:rsid w:val="008B4EE1"/>
    <w:rsid w:val="008C3042"/>
    <w:rsid w:val="008D600D"/>
    <w:rsid w:val="008E1990"/>
    <w:rsid w:val="008E1BA1"/>
    <w:rsid w:val="008E287B"/>
    <w:rsid w:val="008E782A"/>
    <w:rsid w:val="008F0293"/>
    <w:rsid w:val="008F28CD"/>
    <w:rsid w:val="009276BA"/>
    <w:rsid w:val="00941946"/>
    <w:rsid w:val="009453CC"/>
    <w:rsid w:val="009529CF"/>
    <w:rsid w:val="009717A2"/>
    <w:rsid w:val="00974BC6"/>
    <w:rsid w:val="009750D0"/>
    <w:rsid w:val="009863D0"/>
    <w:rsid w:val="00987547"/>
    <w:rsid w:val="009918A3"/>
    <w:rsid w:val="009925B3"/>
    <w:rsid w:val="009943CE"/>
    <w:rsid w:val="00996537"/>
    <w:rsid w:val="009A0DA1"/>
    <w:rsid w:val="009A4994"/>
    <w:rsid w:val="009A6494"/>
    <w:rsid w:val="009B2FA3"/>
    <w:rsid w:val="009C2732"/>
    <w:rsid w:val="009C2C35"/>
    <w:rsid w:val="009C7BC4"/>
    <w:rsid w:val="009D0409"/>
    <w:rsid w:val="009F2809"/>
    <w:rsid w:val="009F5EF8"/>
    <w:rsid w:val="009F6A51"/>
    <w:rsid w:val="00A1119F"/>
    <w:rsid w:val="00A13EA8"/>
    <w:rsid w:val="00A25F07"/>
    <w:rsid w:val="00A31A6D"/>
    <w:rsid w:val="00A40889"/>
    <w:rsid w:val="00A5441B"/>
    <w:rsid w:val="00A56AE8"/>
    <w:rsid w:val="00A57554"/>
    <w:rsid w:val="00A57862"/>
    <w:rsid w:val="00A606B7"/>
    <w:rsid w:val="00A66EFE"/>
    <w:rsid w:val="00A67106"/>
    <w:rsid w:val="00A675A8"/>
    <w:rsid w:val="00A73683"/>
    <w:rsid w:val="00A747EB"/>
    <w:rsid w:val="00A823A2"/>
    <w:rsid w:val="00A82D85"/>
    <w:rsid w:val="00A91563"/>
    <w:rsid w:val="00A931B5"/>
    <w:rsid w:val="00A965D8"/>
    <w:rsid w:val="00A971D7"/>
    <w:rsid w:val="00A97DF9"/>
    <w:rsid w:val="00AA6BD0"/>
    <w:rsid w:val="00AB0A1D"/>
    <w:rsid w:val="00AB6C82"/>
    <w:rsid w:val="00AD039D"/>
    <w:rsid w:val="00AD4E6C"/>
    <w:rsid w:val="00AE359D"/>
    <w:rsid w:val="00B2436C"/>
    <w:rsid w:val="00B31CD9"/>
    <w:rsid w:val="00B32843"/>
    <w:rsid w:val="00B44160"/>
    <w:rsid w:val="00B50175"/>
    <w:rsid w:val="00B6674F"/>
    <w:rsid w:val="00B67328"/>
    <w:rsid w:val="00B678A8"/>
    <w:rsid w:val="00B7364A"/>
    <w:rsid w:val="00B85059"/>
    <w:rsid w:val="00B9196D"/>
    <w:rsid w:val="00B924F7"/>
    <w:rsid w:val="00BA532C"/>
    <w:rsid w:val="00BE1876"/>
    <w:rsid w:val="00BE1DF6"/>
    <w:rsid w:val="00BE2D29"/>
    <w:rsid w:val="00C019B3"/>
    <w:rsid w:val="00C052A9"/>
    <w:rsid w:val="00C0580C"/>
    <w:rsid w:val="00C05F29"/>
    <w:rsid w:val="00C06393"/>
    <w:rsid w:val="00C0667D"/>
    <w:rsid w:val="00C10A3A"/>
    <w:rsid w:val="00C128F1"/>
    <w:rsid w:val="00C140E8"/>
    <w:rsid w:val="00C157D5"/>
    <w:rsid w:val="00C168A3"/>
    <w:rsid w:val="00C3175A"/>
    <w:rsid w:val="00C3361D"/>
    <w:rsid w:val="00C33D66"/>
    <w:rsid w:val="00C36723"/>
    <w:rsid w:val="00C47619"/>
    <w:rsid w:val="00C507D3"/>
    <w:rsid w:val="00C5602B"/>
    <w:rsid w:val="00C56CF4"/>
    <w:rsid w:val="00C65C5D"/>
    <w:rsid w:val="00C668BC"/>
    <w:rsid w:val="00C71F81"/>
    <w:rsid w:val="00C86116"/>
    <w:rsid w:val="00C92BFF"/>
    <w:rsid w:val="00C94BBA"/>
    <w:rsid w:val="00C94E4C"/>
    <w:rsid w:val="00CA57DD"/>
    <w:rsid w:val="00CC30A9"/>
    <w:rsid w:val="00CC47C4"/>
    <w:rsid w:val="00CC59D3"/>
    <w:rsid w:val="00CD06A4"/>
    <w:rsid w:val="00CD304C"/>
    <w:rsid w:val="00CD6E86"/>
    <w:rsid w:val="00CE0DFD"/>
    <w:rsid w:val="00CE6333"/>
    <w:rsid w:val="00CF3529"/>
    <w:rsid w:val="00CF462B"/>
    <w:rsid w:val="00D155AF"/>
    <w:rsid w:val="00D35280"/>
    <w:rsid w:val="00D41EE3"/>
    <w:rsid w:val="00D460FA"/>
    <w:rsid w:val="00D56182"/>
    <w:rsid w:val="00D60071"/>
    <w:rsid w:val="00D7033A"/>
    <w:rsid w:val="00D7791B"/>
    <w:rsid w:val="00D8316D"/>
    <w:rsid w:val="00DA5DC6"/>
    <w:rsid w:val="00DA7E82"/>
    <w:rsid w:val="00DB3E1E"/>
    <w:rsid w:val="00DC41F0"/>
    <w:rsid w:val="00DD2066"/>
    <w:rsid w:val="00DD3C0C"/>
    <w:rsid w:val="00DD510A"/>
    <w:rsid w:val="00DE2892"/>
    <w:rsid w:val="00E02E43"/>
    <w:rsid w:val="00E2140E"/>
    <w:rsid w:val="00E32C35"/>
    <w:rsid w:val="00E5002C"/>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304A1"/>
    <w:rsid w:val="00F634EB"/>
    <w:rsid w:val="00F6792B"/>
    <w:rsid w:val="00F87046"/>
    <w:rsid w:val="00F9234B"/>
    <w:rsid w:val="00FA5FBB"/>
    <w:rsid w:val="00FB7C76"/>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768280324">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67701249">
      <w:bodyDiv w:val="1"/>
      <w:marLeft w:val="0"/>
      <w:marRight w:val="0"/>
      <w:marTop w:val="0"/>
      <w:marBottom w:val="0"/>
      <w:divBdr>
        <w:top w:val="none" w:sz="0" w:space="0" w:color="auto"/>
        <w:left w:val="none" w:sz="0" w:space="0" w:color="auto"/>
        <w:bottom w:val="none" w:sz="0" w:space="0" w:color="auto"/>
        <w:right w:val="none" w:sz="0" w:space="0" w:color="auto"/>
      </w:divBdr>
    </w:div>
    <w:div w:id="1543204627">
      <w:bodyDiv w:val="1"/>
      <w:marLeft w:val="0"/>
      <w:marRight w:val="0"/>
      <w:marTop w:val="0"/>
      <w:marBottom w:val="0"/>
      <w:divBdr>
        <w:top w:val="none" w:sz="0" w:space="0" w:color="auto"/>
        <w:left w:val="none" w:sz="0" w:space="0" w:color="auto"/>
        <w:bottom w:val="none" w:sz="0" w:space="0" w:color="auto"/>
        <w:right w:val="none" w:sz="0" w:space="0" w:color="auto"/>
      </w:divBdr>
    </w:div>
    <w:div w:id="155250296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87572757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5D763A6A8F84CF449A2818488A36A650" ma:contentTypeVersion="0" ma:contentTypeDescription="Crear nuevo documento." ma:contentTypeScope="" ma:versionID="e21912d24be5243dd5126a2cfc59473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AF17D-DB61-4927-A0D6-882CFF0B5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3.xml><?xml version="1.0" encoding="utf-8"?>
<ds:datastoreItem xmlns:ds="http://schemas.openxmlformats.org/officeDocument/2006/customXml" ds:itemID="{93208D9F-9AAD-4E3D-A01D-7074D6948427}"/>
</file>

<file path=customXml/itemProps4.xml><?xml version="1.0" encoding="utf-8"?>
<ds:datastoreItem xmlns:ds="http://schemas.openxmlformats.org/officeDocument/2006/customXml" ds:itemID="{E5696F91-3ADD-440E-963F-22ACD7D10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Angela Maria Munoz Acuria</cp:lastModifiedBy>
  <cp:revision>3</cp:revision>
  <cp:lastPrinted>2019-12-03T19:43:00Z</cp:lastPrinted>
  <dcterms:created xsi:type="dcterms:W3CDTF">2022-10-19T22:07:00Z</dcterms:created>
  <dcterms:modified xsi:type="dcterms:W3CDTF">2022-10-20T14:51:00Z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0x0101005D763A6A8F84CF449A2818488A36A650</vt:lpwstr>
  </property>
</Properties>
</file>